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124" w:firstLineChars="35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湖南电气职业技术学院2022年学生床上用品采购项</w:t>
      </w:r>
      <w:bookmarkStart w:id="12" w:name="_GoBack"/>
      <w:bookmarkEnd w:id="12"/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目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</w:rPr>
        <w:t>竞争性磋商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eastAsia="zh-CN"/>
        </w:rPr>
        <w:t>邀请公告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35" w:firstLineChars="35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35" w:firstLineChars="35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35" w:firstLineChars="3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湖南大湘招标代理有限公司</w:t>
      </w:r>
      <w:r>
        <w:rPr>
          <w:rFonts w:hint="eastAsia" w:ascii="宋体" w:hAnsi="宋体" w:eastAsia="宋体" w:cs="宋体"/>
          <w:sz w:val="21"/>
          <w:szCs w:val="21"/>
        </w:rPr>
        <w:t>受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湖南电气职业技术学院</w:t>
      </w:r>
      <w:r>
        <w:rPr>
          <w:rFonts w:hint="eastAsia" w:ascii="宋体" w:hAnsi="宋体" w:eastAsia="宋体" w:cs="宋体"/>
          <w:sz w:val="21"/>
          <w:szCs w:val="21"/>
        </w:rPr>
        <w:t>的委托，对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  <w:lang w:val="en-US" w:eastAsia="zh-CN"/>
        </w:rPr>
        <w:t>湖南电气职业技术学院2022年学生床上用品采购项目</w:t>
      </w:r>
      <w:r>
        <w:rPr>
          <w:rFonts w:hint="eastAsia" w:ascii="宋体" w:hAnsi="宋体" w:eastAsia="宋体" w:cs="宋体"/>
          <w:sz w:val="21"/>
          <w:szCs w:val="21"/>
        </w:rPr>
        <w:t>进行采购，现采用</w:t>
      </w:r>
      <w:r>
        <w:rPr>
          <w:rFonts w:hint="eastAsia" w:ascii="宋体" w:hAnsi="宋体" w:eastAsia="宋体" w:cs="宋体"/>
          <w:sz w:val="21"/>
          <w:szCs w:val="21"/>
          <w:u w:val="single"/>
        </w:rPr>
        <w:t>竞争性磋商</w:t>
      </w:r>
      <w:r>
        <w:rPr>
          <w:rFonts w:hint="eastAsia" w:ascii="宋体" w:hAnsi="宋体" w:eastAsia="宋体" w:cs="宋体"/>
          <w:sz w:val="21"/>
          <w:szCs w:val="21"/>
        </w:rPr>
        <w:t>方式，邀请符合资格条件的供应商参与竞争性磋商采购活动。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Toc29092"/>
      <w:bookmarkStart w:id="1" w:name="_Toc6965"/>
      <w:bookmarkStart w:id="2" w:name="_Toc22525"/>
      <w:r>
        <w:rPr>
          <w:rFonts w:hint="eastAsia" w:ascii="宋体" w:hAnsi="宋体" w:eastAsia="宋体" w:cs="宋体"/>
          <w:b/>
          <w:bCs/>
          <w:sz w:val="21"/>
          <w:szCs w:val="21"/>
        </w:rPr>
        <w:t>一、采购项目基本概况</w:t>
      </w:r>
      <w:bookmarkEnd w:id="0"/>
      <w:bookmarkEnd w:id="1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5" w:firstLineChars="250"/>
        <w:textAlignment w:val="auto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1、采购项目名称：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湖南电气职业技术学院2022年学生床上用品采购项目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5" w:firstLineChars="25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 xml:space="preserve">、委托代理编号: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DXZB-2022062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bookmarkStart w:id="3" w:name="_Toc26779"/>
      <w:bookmarkStart w:id="4" w:name="_Toc10275"/>
      <w:bookmarkStart w:id="5" w:name="_Toc1195"/>
      <w:r>
        <w:rPr>
          <w:rFonts w:hint="eastAsia" w:ascii="宋体" w:hAnsi="宋体" w:eastAsia="宋体" w:cs="宋体"/>
          <w:b/>
          <w:bCs/>
          <w:sz w:val="21"/>
          <w:szCs w:val="21"/>
        </w:rPr>
        <w:t>二、采购预算每套最高限价:</w:t>
      </w:r>
      <w:bookmarkEnd w:id="3"/>
      <w:bookmarkEnd w:id="4"/>
      <w:bookmarkEnd w:id="5"/>
      <w:r>
        <w:rPr>
          <w:rFonts w:hint="eastAsia" w:ascii="宋体" w:hAnsi="宋体" w:cs="宋体"/>
          <w:b/>
          <w:sz w:val="21"/>
          <w:szCs w:val="21"/>
          <w:lang w:val="en-US" w:eastAsia="zh-CN"/>
        </w:rPr>
        <w:t>420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元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6" w:name="_Toc19083"/>
      <w:bookmarkStart w:id="7" w:name="_Toc2033"/>
      <w:bookmarkStart w:id="8" w:name="_Toc1488"/>
      <w:r>
        <w:rPr>
          <w:rFonts w:hint="eastAsia" w:ascii="宋体" w:hAnsi="宋体" w:eastAsia="宋体" w:cs="宋体"/>
          <w:b/>
          <w:bCs/>
          <w:sz w:val="21"/>
          <w:szCs w:val="21"/>
        </w:rPr>
        <w:t>三、供应商资格条件：</w:t>
      </w:r>
      <w:bookmarkEnd w:id="6"/>
      <w:bookmarkEnd w:id="7"/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bookmarkStart w:id="9" w:name="_Toc28177"/>
      <w:bookmarkStart w:id="10" w:name="_Toc19249"/>
      <w:bookmarkStart w:id="11" w:name="_Toc31174"/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1、供应商基本资格要求：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1.1符合《中华人民共和国政府采购法》第二十二条之规定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ru-RU" w:eastAsia="ru-RU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（1）具有独立承担民事责任的能力；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ru-RU" w:eastAsia="ru-RU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（2）具有良好的商业信誉和健全的财务会计制度；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ru-RU" w:eastAsia="ru-RU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（3）具有履行合同所必需的设备和专业技术能力；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ru-RU" w:eastAsia="ru-RU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（4）有依法缴纳税收和社会保障资金的良好记录；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ru-RU" w:eastAsia="ru-RU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（5）参加政府采购活动前三年内，在经营活动中没有重大违法记录；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（6）法律、行政法规规定的其他条件。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供应商特定资格要求：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3、投标人未列入失信被执行人、重大税收违法案件当事人名单、政府采购严重违法失信行为记录名单的书面承诺（格式自拟）。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>本项目不接受联合体投标。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>注：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投标人具有实行了“三证合一”登记制度改革的新证，视同为持有工商营业执照、组织机构代码证和税务登记证，符合基本资格条件的相关条款，投标人具有实行了“五证合一”登记制度改革的新证，视同为持有工商营业执照、组织机构代码证和税务登记证和社会保险登记证，符合基本资格条件的相关条款，投标人如是“三证合一或五证合一”请自行说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四、投标保证金：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投标保证金的金额为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仟元</w:t>
      </w:r>
      <w:r>
        <w:rPr>
          <w:rFonts w:hint="eastAsia" w:ascii="宋体" w:hAnsi="宋体" w:eastAsia="宋体" w:cs="宋体"/>
          <w:b/>
          <w:sz w:val="21"/>
          <w:szCs w:val="21"/>
        </w:rPr>
        <w:t>整</w:t>
      </w:r>
      <w:r>
        <w:rPr>
          <w:rFonts w:hint="eastAsia" w:ascii="宋体" w:hAnsi="宋体" w:eastAsia="宋体" w:cs="宋体"/>
          <w:sz w:val="21"/>
          <w:szCs w:val="21"/>
        </w:rPr>
        <w:t>（人民币）；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缴纳方式：银行转账,本项目投标截止之前，投标单位应从投标单位账户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付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仟元</w:t>
      </w:r>
      <w:r>
        <w:rPr>
          <w:rFonts w:hint="eastAsia" w:ascii="宋体" w:hAnsi="宋体" w:eastAsia="宋体" w:cs="宋体"/>
          <w:b/>
          <w:sz w:val="21"/>
          <w:szCs w:val="21"/>
        </w:rPr>
        <w:t>整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磋商保证金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至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磋商保证金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的托管账户管理。退还时将以“保证金凭证”为依据进行退还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，该保证金不予计息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保证金汇至：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户名：湖南大湘招标代理有限公司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开 户 行：中国银行湘潭市书院路支行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银行帐号：592473005625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五、获取磋商文件的时间、地点、方式及磋商文件售价</w:t>
      </w:r>
      <w:bookmarkEnd w:id="9"/>
      <w:bookmarkEnd w:id="10"/>
      <w:bookmarkEnd w:id="1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获取磋商文件的时间：从20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日起至20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日止，每天8:00-17:00(北京时间)，双休日及节假日除外。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获取磋商文件的地点：湘潭市岳塘区金侨尚东D栋1707房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磋商文件售价：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400</w:t>
      </w:r>
      <w:r>
        <w:rPr>
          <w:rFonts w:hint="eastAsia" w:ascii="宋体" w:hAnsi="宋体" w:eastAsia="宋体" w:cs="宋体"/>
          <w:sz w:val="21"/>
          <w:szCs w:val="21"/>
        </w:rPr>
        <w:t>元/份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获取招标文件的材料要求：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持供应商营业执照副本复印件、法定代表人身份证明（委托代理人购买磋商文件：授权委托书附法定代表人身份证明及授权委托人身份证明复印件)、本人身份证原件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获取磋商文件的方式：指定地点购买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六、磋商响应文件的递交截止时间、开启时间及地点</w:t>
      </w:r>
    </w:p>
    <w:p>
      <w:pPr>
        <w:pStyle w:val="3"/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首次响应文件的提交截止时间：</w:t>
      </w:r>
      <w:r>
        <w:rPr>
          <w:rFonts w:hint="eastAsia" w:ascii="宋体" w:hAnsi="宋体" w:eastAsia="宋体" w:cs="宋体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/>
        </w:rPr>
        <w:t xml:space="preserve"> </w:t>
      </w:r>
      <w:r>
        <w:rPr>
          <w:rFonts w:hint="eastAsia" w:cs="宋体"/>
          <w:kern w:val="2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</w:rPr>
        <w:t>点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cs="宋体"/>
          <w:kern w:val="2"/>
          <w:sz w:val="21"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kern w:val="2"/>
          <w:sz w:val="21"/>
          <w:szCs w:val="21"/>
        </w:rPr>
        <w:t>分</w:t>
      </w:r>
    </w:p>
    <w:p>
      <w:pPr>
        <w:pStyle w:val="3"/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首次响应文件的开启时间：</w:t>
      </w:r>
      <w:r>
        <w:rPr>
          <w:rFonts w:hint="eastAsia" w:ascii="宋体" w:hAnsi="宋体" w:eastAsia="宋体" w:cs="宋体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/>
        </w:rPr>
        <w:t xml:space="preserve"> </w:t>
      </w:r>
      <w:r>
        <w:rPr>
          <w:rFonts w:hint="eastAsia" w:cs="宋体"/>
          <w:kern w:val="2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</w:rPr>
        <w:t>点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cs="宋体"/>
          <w:kern w:val="2"/>
          <w:sz w:val="21"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kern w:val="2"/>
          <w:sz w:val="21"/>
          <w:szCs w:val="21"/>
        </w:rPr>
        <w:t>分</w:t>
      </w:r>
    </w:p>
    <w:p>
      <w:pPr>
        <w:pStyle w:val="3"/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首次响应文件的开启地点：湘潭市岳塘区金侨尚东D栋1707房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outlineLvl w:val="2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七、公告期限：</w:t>
      </w:r>
      <w:r>
        <w:rPr>
          <w:rFonts w:hint="eastAsia" w:ascii="宋体" w:hAnsi="宋体" w:eastAsia="宋体" w:cs="宋体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kern w:val="2"/>
          <w:sz w:val="21"/>
          <w:szCs w:val="21"/>
        </w:rPr>
        <w:t>起至</w:t>
      </w:r>
      <w:r>
        <w:rPr>
          <w:rFonts w:hint="eastAsia" w:ascii="宋体" w:hAnsi="宋体" w:eastAsia="宋体" w:cs="宋体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 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时 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kern w:val="2"/>
          <w:sz w:val="21"/>
          <w:szCs w:val="21"/>
        </w:rPr>
        <w:t>分止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八、联系方式</w:t>
      </w:r>
    </w:p>
    <w:p>
      <w:pPr>
        <w:pStyle w:val="3"/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采购人：湖南电气职业技术学院  </w:t>
      </w:r>
    </w:p>
    <w:p>
      <w:pPr>
        <w:pStyle w:val="3"/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联系人：胡老师                       </w:t>
      </w:r>
    </w:p>
    <w:p>
      <w:pPr>
        <w:pStyle w:val="3"/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电 话：0731-52811510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             </w:t>
      </w:r>
    </w:p>
    <w:p>
      <w:pPr>
        <w:pStyle w:val="3"/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地 址：湘潭市岳塘区下摄司街2号</w:t>
      </w:r>
    </w:p>
    <w:p>
      <w:pPr>
        <w:pStyle w:val="3"/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采购代理机构：湖南大湘招标代理有限公司</w:t>
      </w:r>
    </w:p>
    <w:p>
      <w:pPr>
        <w:pStyle w:val="3"/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联 系 人：</w:t>
      </w:r>
      <w:r>
        <w:rPr>
          <w:rFonts w:hint="eastAsia" w:cs="宋体"/>
          <w:kern w:val="2"/>
          <w:sz w:val="21"/>
          <w:szCs w:val="21"/>
          <w:lang w:eastAsia="zh-CN"/>
        </w:rPr>
        <w:t>唐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女士、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/>
        </w:rPr>
        <w:t>肖</w:t>
      </w:r>
      <w:r>
        <w:rPr>
          <w:rFonts w:hint="eastAsia" w:ascii="宋体" w:hAnsi="宋体" w:eastAsia="宋体" w:cs="宋体"/>
          <w:kern w:val="2"/>
          <w:sz w:val="21"/>
          <w:szCs w:val="21"/>
        </w:rPr>
        <w:t>先生</w:t>
      </w:r>
    </w:p>
    <w:p>
      <w:pPr>
        <w:pStyle w:val="3"/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电    话：0731-58390160</w:t>
      </w:r>
    </w:p>
    <w:p>
      <w:pPr>
        <w:pStyle w:val="3"/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firstLine="420" w:firstLineChars="200"/>
        <w:jc w:val="both"/>
        <w:textAlignment w:val="auto"/>
        <w:rPr>
          <w:rFonts w:ascii="新宋体" w:hAnsi="新宋体" w:eastAsia="新宋体" w:cs="新宋体"/>
          <w:bCs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地  址：湘潭市岳塘区金侨尚东D栋1707房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ODg2OWJiZWJiM2Y2ZmVjOTI2MmY2ZWNmZGYwNjQifQ=="/>
  </w:docVars>
  <w:rsids>
    <w:rsidRoot w:val="2F720618"/>
    <w:rsid w:val="25C15411"/>
    <w:rsid w:val="2F72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ru-RU" w:eastAsia="ru-RU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6">
    <w:name w:val="正文缩进1"/>
    <w:basedOn w:val="1"/>
    <w:qFormat/>
    <w:uiPriority w:val="99"/>
    <w:pPr>
      <w:widowControl/>
      <w:ind w:firstLine="420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1197</Words>
  <Characters>1307</Characters>
  <Lines>0</Lines>
  <Paragraphs>0</Paragraphs>
  <TotalTime>13</TotalTime>
  <ScaleCrop>false</ScaleCrop>
  <LinksUpToDate>false</LinksUpToDate>
  <CharactersWithSpaces>1390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2022-07-04T07:14:00Z</dcterms:created>
  <dc:creator>Administrator</dc:creator>
  <cp:lastModifiedBy>呓语1400983267</cp:lastModifiedBy>
  <dcterms:modified xsi:type="dcterms:W3CDTF">2022-07-04T09:18:58Z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E1C28EFFC3E541D7B6F5B1FA3FE40487</vt:lpwstr>
  </property>
</Properties>
</file>